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0B523C" w:rsidP="002E3E98">
            <w:pPr>
              <w:adjustRightInd w:val="0"/>
              <w:snapToGrid w:val="0"/>
              <w:jc w:val="center"/>
              <w:rPr>
                <w:rFonts w:ascii="宋体" w:eastAsia="宋体" w:hAnsi="宋体"/>
                <w:sz w:val="21"/>
                <w:szCs w:val="21"/>
              </w:rPr>
            </w:pPr>
            <w:r w:rsidRPr="000B523C">
              <w:rPr>
                <w:rFonts w:ascii="宋体" w:eastAsia="宋体" w:hAnsi="宋体" w:hint="eastAsia"/>
                <w:sz w:val="21"/>
                <w:szCs w:val="21"/>
              </w:rPr>
              <w:t>江苏福瑞达新材料有限公司年产84000吨聚异丁烯丁二酰亚胺分散剂、26000吨磺酸盐清净剂、6250吨ZDDP抗磨剂、12000吨复合剂及副产品243吨硫磺扩建项目</w:t>
            </w:r>
            <w:bookmarkStart w:id="0" w:name="_GoBack"/>
            <w:bookmarkEnd w:id="0"/>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F2" w:rsidRDefault="00F137F2" w:rsidP="0010728B">
      <w:r>
        <w:separator/>
      </w:r>
    </w:p>
  </w:endnote>
  <w:endnote w:type="continuationSeparator" w:id="0">
    <w:p w:rsidR="00F137F2" w:rsidRDefault="00F137F2"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F2" w:rsidRDefault="00F137F2" w:rsidP="0010728B">
      <w:r>
        <w:separator/>
      </w:r>
    </w:p>
  </w:footnote>
  <w:footnote w:type="continuationSeparator" w:id="0">
    <w:p w:rsidR="00F137F2" w:rsidRDefault="00F137F2"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523C"/>
    <w:rsid w:val="0010728B"/>
    <w:rsid w:val="00246666"/>
    <w:rsid w:val="002544B2"/>
    <w:rsid w:val="0026166F"/>
    <w:rsid w:val="0030208D"/>
    <w:rsid w:val="004249AC"/>
    <w:rsid w:val="00AE7C87"/>
    <w:rsid w:val="00D0705F"/>
    <w:rsid w:val="00EA389D"/>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7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728B"/>
    <w:rPr>
      <w:rFonts w:ascii="Times New Roman" w:eastAsia="仿宋_GB2312" w:hAnsi="Times New Roman"/>
      <w:kern w:val="2"/>
      <w:sz w:val="18"/>
      <w:szCs w:val="18"/>
    </w:rPr>
  </w:style>
  <w:style w:type="paragraph" w:styleId="a4">
    <w:name w:val="footer"/>
    <w:basedOn w:val="a"/>
    <w:link w:val="Char0"/>
    <w:rsid w:val="0010728B"/>
    <w:pPr>
      <w:tabs>
        <w:tab w:val="center" w:pos="4153"/>
        <w:tab w:val="right" w:pos="8306"/>
      </w:tabs>
      <w:snapToGrid w:val="0"/>
      <w:jc w:val="left"/>
    </w:pPr>
    <w:rPr>
      <w:sz w:val="18"/>
      <w:szCs w:val="18"/>
    </w:rPr>
  </w:style>
  <w:style w:type="character" w:customStyle="1" w:styleId="Char0">
    <w:name w:val="页脚 Char"/>
    <w:basedOn w:val="a0"/>
    <w:link w:val="a4"/>
    <w:rsid w:val="0010728B"/>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7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728B"/>
    <w:rPr>
      <w:rFonts w:ascii="Times New Roman" w:eastAsia="仿宋_GB2312" w:hAnsi="Times New Roman"/>
      <w:kern w:val="2"/>
      <w:sz w:val="18"/>
      <w:szCs w:val="18"/>
    </w:rPr>
  </w:style>
  <w:style w:type="paragraph" w:styleId="a4">
    <w:name w:val="footer"/>
    <w:basedOn w:val="a"/>
    <w:link w:val="Char0"/>
    <w:rsid w:val="0010728B"/>
    <w:pPr>
      <w:tabs>
        <w:tab w:val="center" w:pos="4153"/>
        <w:tab w:val="right" w:pos="8306"/>
      </w:tabs>
      <w:snapToGrid w:val="0"/>
      <w:jc w:val="left"/>
    </w:pPr>
    <w:rPr>
      <w:sz w:val="18"/>
      <w:szCs w:val="18"/>
    </w:rPr>
  </w:style>
  <w:style w:type="character" w:customStyle="1" w:styleId="Char0">
    <w:name w:val="页脚 Char"/>
    <w:basedOn w:val="a0"/>
    <w:link w:val="a4"/>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93</Words>
  <Characters>535</Characters>
  <Application>Microsoft Office Word</Application>
  <DocSecurity>0</DocSecurity>
  <Lines>4</Lines>
  <Paragraphs>1</Paragraphs>
  <ScaleCrop>false</ScaleCrop>
  <Company>User</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China</cp:lastModifiedBy>
  <cp:revision>4</cp:revision>
  <dcterms:created xsi:type="dcterms:W3CDTF">2021-07-19T09:53:00Z</dcterms:created>
  <dcterms:modified xsi:type="dcterms:W3CDTF">2022-05-09T08:17:00Z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