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方正小标宋_GBK" w:eastAsia="方正小标宋_GBK"/>
          <w:sz w:val="38"/>
          <w:szCs w:val="38"/>
          <w:lang w:val="en-US" w:eastAsia="zh-CN"/>
        </w:rPr>
      </w:pPr>
      <w:r>
        <w:rPr>
          <w:rFonts w:hint="eastAsia" w:ascii="方正小标宋_GBK" w:eastAsia="方正小标宋_GBK"/>
          <w:sz w:val="38"/>
          <w:szCs w:val="38"/>
          <w:lang w:val="en-US" w:eastAsia="zh-CN"/>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b/>
                <w:sz w:val="30"/>
                <w:szCs w:val="30"/>
              </w:rPr>
              <w:t>欧德油储醋酸乙烯管线项目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44EB321A"/>
    <w:rsid w:val="00194962"/>
    <w:rsid w:val="00381210"/>
    <w:rsid w:val="004158DC"/>
    <w:rsid w:val="00434BA0"/>
    <w:rsid w:val="004B237A"/>
    <w:rsid w:val="005F1A33"/>
    <w:rsid w:val="00857DFA"/>
    <w:rsid w:val="008C4E08"/>
    <w:rsid w:val="00BC3E88"/>
    <w:rsid w:val="00C17DAB"/>
    <w:rsid w:val="00C61FF5"/>
    <w:rsid w:val="00F93827"/>
    <w:rsid w:val="024F154E"/>
    <w:rsid w:val="18AD3326"/>
    <w:rsid w:val="1E4D66B0"/>
    <w:rsid w:val="2AA37662"/>
    <w:rsid w:val="44EB321A"/>
    <w:rsid w:val="46E87034"/>
    <w:rsid w:val="483D66A3"/>
    <w:rsid w:val="6D535020"/>
    <w:rsid w:val="7F28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semiHidden/>
    <w:unhideWhenUsed/>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 w:type="character" w:customStyle="1" w:styleId="10">
    <w:name w:val="批注框文本 字符"/>
    <w:basedOn w:val="7"/>
    <w:link w:val="3"/>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368</Words>
  <Characters>372</Characters>
  <Lines>3</Lines>
  <Paragraphs>1</Paragraphs>
  <TotalTime>0</TotalTime>
  <ScaleCrop>false</ScaleCrop>
  <LinksUpToDate>false</LinksUpToDate>
  <CharactersWithSpaces>395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王泥喜</cp:lastModifiedBy>
  <dcterms:modified xsi:type="dcterms:W3CDTF">2022-05-30T10:13:24Z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5C3CBD278FF34D17A1377A2ED79BD952</vt:lpwstr>
  </property>
</Properties>
</file>