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sz w:val="21"/>
                <w:szCs w:val="21"/>
              </w:rPr>
              <w:t>南京汽车集团有限公司自主品牌新能源乘用车—RAP4E轿车项目、老油漆车间环保改造及工厂优化项目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dugi">
    <w:panose1 w:val="020B0502040204020203"/>
    <w:charset w:val="00"/>
    <w:family w:val="auto"/>
    <w:pitch w:val="default"/>
    <w:sig w:usb0="80000003" w:usb1="02000000" w:usb2="00003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MTE0NWFmYjUzMDcwMTM3NGZjYzJmNTdmMzFhMDcifQ=="/>
  </w:docVars>
  <w:rsids>
    <w:rsidRoot w:val="44EB321A"/>
    <w:rsid w:val="01C26E13"/>
    <w:rsid w:val="0891753F"/>
    <w:rsid w:val="2A3F6E15"/>
    <w:rsid w:val="2C1D2D14"/>
    <w:rsid w:val="2D510EC7"/>
    <w:rsid w:val="44EB321A"/>
    <w:rsid w:val="4A4C4A99"/>
    <w:rsid w:val="4FD572DE"/>
    <w:rsid w:val="5ED370DF"/>
    <w:rsid w:val="68AB231B"/>
    <w:rsid w:val="6D21370B"/>
    <w:rsid w:val="6D535020"/>
    <w:rsid w:val="76C92E49"/>
    <w:rsid w:val="7717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451</Words>
  <Characters>467</Characters>
  <Lines>0</Lines>
  <Paragraphs>0</Paragraphs>
  <TotalTime>0</TotalTime>
  <ScaleCrop>false</ScaleCrop>
  <LinksUpToDate>false</LinksUpToDate>
  <CharactersWithSpaces>490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一片白的一片灰</cp:lastModifiedBy>
  <dcterms:modified xsi:type="dcterms:W3CDTF">2024-06-05T01:19:57Z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3EAD453325E44F2398D169A47790E3A9_12</vt:lpwstr>
  </property>
</Properties>
</file>