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06797">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34DBFAB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月   </w:t>
      </w:r>
      <w:r>
        <w:rPr>
          <w:rFonts w:hint="eastAsia"/>
          <w:b/>
          <w:sz w:val="24"/>
          <w:szCs w:val="24"/>
          <w:u w:val="single"/>
        </w:rPr>
        <w:t xml:space="preserve">  </w:t>
      </w:r>
      <w:r>
        <w:rPr>
          <w:b/>
          <w:sz w:val="24"/>
          <w:szCs w:val="24"/>
          <w:u w:val="single"/>
        </w:rPr>
        <w:t>日</w:t>
      </w: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FB412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771" w:type="dxa"/>
            <w:tcBorders>
              <w:top w:val="single" w:color="auto" w:sz="12" w:space="0"/>
              <w:left w:val="single" w:color="auto" w:sz="12" w:space="0"/>
              <w:bottom w:val="single" w:color="auto" w:sz="6" w:space="0"/>
              <w:right w:val="single" w:color="auto" w:sz="6" w:space="0"/>
            </w:tcBorders>
            <w:noWrap w:val="0"/>
            <w:vAlign w:val="center"/>
          </w:tcPr>
          <w:p w14:paraId="5A807F3F">
            <w:pPr>
              <w:adjustRightInd w:val="0"/>
              <w:snapToGrid w:val="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项目名称</w:t>
            </w:r>
          </w:p>
        </w:tc>
        <w:tc>
          <w:tcPr>
            <w:tcW w:w="7289" w:type="dxa"/>
            <w:gridSpan w:val="2"/>
            <w:tcBorders>
              <w:top w:val="single" w:color="auto" w:sz="12" w:space="0"/>
              <w:left w:val="single" w:color="auto" w:sz="6" w:space="0"/>
              <w:bottom w:val="single" w:color="auto" w:sz="6" w:space="0"/>
              <w:right w:val="single" w:color="auto" w:sz="12" w:space="0"/>
            </w:tcBorders>
            <w:noWrap w:val="0"/>
            <w:vAlign w:val="center"/>
          </w:tcPr>
          <w:p w14:paraId="4272DC3E">
            <w:pPr>
              <w:adjustRightInd w:val="0"/>
              <w:snapToGrid w:val="0"/>
              <w:jc w:val="center"/>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盐宜铁路±800kV建苏直流线路、±500kV龙政直流线路迁改工程（常州段、无锡段）</w:t>
            </w:r>
            <w:bookmarkStart w:id="0" w:name="_GoBack"/>
            <w:bookmarkEnd w:id="0"/>
            <w:r>
              <w:rPr>
                <w:rFonts w:hint="eastAsia" w:ascii="Times New Roman" w:hAnsi="Times New Roman" w:eastAsia="宋体" w:cs="Times New Roman"/>
                <w:bCs/>
                <w:sz w:val="21"/>
                <w:szCs w:val="21"/>
                <w:lang w:val="en-US" w:eastAsia="zh-CN"/>
              </w:rPr>
              <w:t>（中铁</w:t>
            </w:r>
            <w:r>
              <w:rPr>
                <w:rFonts w:hint="eastAsia" w:eastAsia="宋体" w:cs="Times New Roman"/>
                <w:bCs/>
                <w:sz w:val="21"/>
                <w:szCs w:val="21"/>
                <w:lang w:val="en-US" w:eastAsia="zh-CN"/>
              </w:rPr>
              <w:t>一局</w:t>
            </w:r>
            <w:r>
              <w:rPr>
                <w:rFonts w:hint="eastAsia" w:ascii="Times New Roman" w:hAnsi="Times New Roman" w:eastAsia="宋体" w:cs="Times New Roman"/>
                <w:bCs/>
                <w:sz w:val="21"/>
                <w:szCs w:val="21"/>
                <w:lang w:val="en-US" w:eastAsia="zh-CN"/>
              </w:rPr>
              <w:t>集团电务工程有限公司）</w:t>
            </w:r>
          </w:p>
        </w:tc>
      </w:tr>
      <w:tr w14:paraId="2C4331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060" w:type="dxa"/>
            <w:gridSpan w:val="3"/>
            <w:tcBorders>
              <w:top w:val="single" w:color="auto" w:sz="6" w:space="0"/>
              <w:left w:val="single" w:color="auto" w:sz="12" w:space="0"/>
              <w:bottom w:val="single" w:color="auto" w:sz="6" w:space="0"/>
              <w:right w:val="single" w:color="auto" w:sz="12" w:space="0"/>
            </w:tcBorders>
            <w:noWrap w:val="0"/>
            <w:vAlign w:val="center"/>
          </w:tcPr>
          <w:p w14:paraId="10DCC26F">
            <w:pPr>
              <w:adjustRightInd w:val="0"/>
              <w:snapToGrid w:val="0"/>
              <w:jc w:val="center"/>
              <w:rPr>
                <w:rFonts w:ascii="黑体" w:hAnsi="黑体" w:eastAsia="黑体"/>
                <w:sz w:val="21"/>
                <w:szCs w:val="21"/>
              </w:rPr>
            </w:pPr>
            <w:r>
              <w:rPr>
                <w:rFonts w:ascii="黑体" w:hAnsi="黑体" w:eastAsia="黑体"/>
                <w:sz w:val="21"/>
                <w:szCs w:val="21"/>
              </w:rPr>
              <w:t>公众意见</w:t>
            </w:r>
          </w:p>
        </w:tc>
      </w:tr>
      <w:tr w14:paraId="2C25BE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7" w:hRule="atLeast"/>
        </w:trPr>
        <w:tc>
          <w:tcPr>
            <w:tcW w:w="1771" w:type="dxa"/>
            <w:tcBorders>
              <w:top w:val="single" w:color="auto" w:sz="6" w:space="0"/>
              <w:left w:val="single" w:color="auto" w:sz="12" w:space="0"/>
              <w:bottom w:val="single" w:color="auto" w:sz="6" w:space="0"/>
              <w:right w:val="single" w:color="auto" w:sz="6" w:space="0"/>
            </w:tcBorders>
            <w:noWrap w:val="0"/>
            <w:vAlign w:val="center"/>
          </w:tcPr>
          <w:p w14:paraId="0A98B89D">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Borders>
              <w:top w:val="single" w:color="auto" w:sz="6" w:space="0"/>
              <w:left w:val="single" w:color="auto" w:sz="6" w:space="0"/>
              <w:bottom w:val="single" w:color="auto" w:sz="6" w:space="0"/>
              <w:right w:val="single" w:color="auto" w:sz="12" w:space="0"/>
            </w:tcBorders>
            <w:noWrap w:val="0"/>
            <w:vAlign w:val="top"/>
          </w:tcPr>
          <w:p w14:paraId="7080BDBA">
            <w:pPr>
              <w:adjustRightInd w:val="0"/>
              <w:snapToGrid w:val="0"/>
              <w:rPr>
                <w:rFonts w:hint="eastAsia" w:ascii="宋体" w:hAnsi="宋体" w:eastAsia="宋体"/>
                <w:sz w:val="21"/>
                <w:szCs w:val="21"/>
              </w:rPr>
            </w:pPr>
          </w:p>
          <w:p w14:paraId="3024BD76">
            <w:pPr>
              <w:adjustRightInd w:val="0"/>
              <w:snapToGrid w:val="0"/>
              <w:rPr>
                <w:rFonts w:hint="eastAsia" w:ascii="宋体" w:hAnsi="宋体" w:eastAsia="宋体"/>
                <w:sz w:val="21"/>
                <w:szCs w:val="21"/>
              </w:rPr>
            </w:pPr>
          </w:p>
          <w:p w14:paraId="69A3D79B">
            <w:pPr>
              <w:adjustRightInd w:val="0"/>
              <w:snapToGrid w:val="0"/>
              <w:rPr>
                <w:rFonts w:hint="eastAsia" w:ascii="宋体" w:hAnsi="宋体" w:eastAsia="宋体"/>
                <w:sz w:val="21"/>
                <w:szCs w:val="21"/>
              </w:rPr>
            </w:pPr>
          </w:p>
          <w:p w14:paraId="7B9D65AB">
            <w:pPr>
              <w:adjustRightInd w:val="0"/>
              <w:snapToGrid w:val="0"/>
              <w:rPr>
                <w:rFonts w:hint="eastAsia" w:ascii="宋体" w:hAnsi="宋体" w:eastAsia="宋体"/>
                <w:sz w:val="21"/>
                <w:szCs w:val="21"/>
              </w:rPr>
            </w:pPr>
          </w:p>
          <w:p w14:paraId="6DCBA802">
            <w:pPr>
              <w:adjustRightInd w:val="0"/>
              <w:snapToGrid w:val="0"/>
              <w:rPr>
                <w:rFonts w:hint="eastAsia" w:ascii="宋体" w:hAnsi="宋体" w:eastAsia="宋体"/>
                <w:sz w:val="21"/>
                <w:szCs w:val="21"/>
              </w:rPr>
            </w:pPr>
          </w:p>
          <w:p w14:paraId="50121979">
            <w:pPr>
              <w:adjustRightInd w:val="0"/>
              <w:snapToGrid w:val="0"/>
              <w:rPr>
                <w:rFonts w:hint="eastAsia" w:ascii="宋体" w:hAnsi="宋体" w:eastAsia="宋体"/>
                <w:sz w:val="21"/>
                <w:szCs w:val="21"/>
              </w:rPr>
            </w:pPr>
          </w:p>
          <w:p w14:paraId="6B015A79">
            <w:pPr>
              <w:adjustRightInd w:val="0"/>
              <w:snapToGrid w:val="0"/>
              <w:rPr>
                <w:rFonts w:hint="eastAsia" w:ascii="宋体" w:hAnsi="宋体" w:eastAsia="宋体"/>
                <w:sz w:val="21"/>
                <w:szCs w:val="21"/>
              </w:rPr>
            </w:pPr>
          </w:p>
          <w:p w14:paraId="292316B1">
            <w:pPr>
              <w:adjustRightInd w:val="0"/>
              <w:snapToGrid w:val="0"/>
              <w:rPr>
                <w:rFonts w:hint="eastAsia" w:ascii="宋体" w:hAnsi="宋体" w:eastAsia="宋体"/>
                <w:sz w:val="21"/>
                <w:szCs w:val="21"/>
              </w:rPr>
            </w:pPr>
          </w:p>
          <w:p w14:paraId="3B447C46">
            <w:pPr>
              <w:adjustRightInd w:val="0"/>
              <w:snapToGrid w:val="0"/>
              <w:rPr>
                <w:rFonts w:hint="eastAsia" w:ascii="宋体" w:hAnsi="宋体" w:eastAsia="宋体"/>
                <w:sz w:val="21"/>
                <w:szCs w:val="21"/>
              </w:rPr>
            </w:pPr>
          </w:p>
          <w:p w14:paraId="766E1326">
            <w:pPr>
              <w:adjustRightInd w:val="0"/>
              <w:snapToGrid w:val="0"/>
              <w:rPr>
                <w:rFonts w:hint="eastAsia" w:ascii="宋体" w:hAnsi="宋体" w:eastAsia="宋体"/>
                <w:sz w:val="21"/>
                <w:szCs w:val="21"/>
              </w:rPr>
            </w:pPr>
          </w:p>
          <w:p w14:paraId="1626609D">
            <w:pPr>
              <w:adjustRightInd w:val="0"/>
              <w:snapToGrid w:val="0"/>
              <w:rPr>
                <w:rFonts w:hint="eastAsia" w:ascii="宋体" w:hAnsi="宋体" w:eastAsia="宋体"/>
                <w:sz w:val="21"/>
                <w:szCs w:val="21"/>
              </w:rPr>
            </w:pPr>
          </w:p>
          <w:p w14:paraId="1C40BF24">
            <w:pPr>
              <w:adjustRightInd w:val="0"/>
              <w:snapToGrid w:val="0"/>
              <w:rPr>
                <w:rFonts w:hint="eastAsia" w:ascii="宋体" w:hAnsi="宋体" w:eastAsia="宋体"/>
                <w:sz w:val="21"/>
                <w:szCs w:val="21"/>
              </w:rPr>
            </w:pPr>
          </w:p>
          <w:p w14:paraId="6DA8D849">
            <w:pPr>
              <w:adjustRightInd w:val="0"/>
              <w:snapToGrid w:val="0"/>
              <w:rPr>
                <w:rFonts w:hint="eastAsia" w:ascii="宋体" w:hAnsi="宋体" w:eastAsia="宋体"/>
                <w:sz w:val="21"/>
                <w:szCs w:val="21"/>
              </w:rPr>
            </w:pPr>
          </w:p>
          <w:p w14:paraId="0C320FCB">
            <w:pPr>
              <w:adjustRightInd w:val="0"/>
              <w:snapToGrid w:val="0"/>
              <w:rPr>
                <w:rFonts w:hint="eastAsia" w:ascii="宋体" w:hAnsi="宋体" w:eastAsia="宋体"/>
                <w:sz w:val="21"/>
                <w:szCs w:val="21"/>
              </w:rPr>
            </w:pPr>
          </w:p>
          <w:p w14:paraId="7C15ABBF">
            <w:pPr>
              <w:adjustRightInd w:val="0"/>
              <w:snapToGrid w:val="0"/>
              <w:rPr>
                <w:rFonts w:hint="eastAsia" w:ascii="宋体" w:hAnsi="宋体" w:eastAsia="宋体"/>
                <w:sz w:val="21"/>
                <w:szCs w:val="21"/>
              </w:rPr>
            </w:pPr>
          </w:p>
          <w:p w14:paraId="2E9EC07F">
            <w:pPr>
              <w:adjustRightInd w:val="0"/>
              <w:snapToGrid w:val="0"/>
              <w:rPr>
                <w:rFonts w:hint="eastAsia" w:ascii="宋体" w:hAnsi="宋体" w:eastAsia="宋体"/>
                <w:sz w:val="21"/>
                <w:szCs w:val="21"/>
              </w:rPr>
            </w:pPr>
          </w:p>
          <w:p w14:paraId="21448FB3">
            <w:pPr>
              <w:adjustRightInd w:val="0"/>
              <w:snapToGrid w:val="0"/>
              <w:rPr>
                <w:rFonts w:hint="eastAsia" w:ascii="宋体" w:hAnsi="宋体" w:eastAsia="宋体"/>
                <w:sz w:val="21"/>
                <w:szCs w:val="21"/>
              </w:rPr>
            </w:pPr>
          </w:p>
          <w:p w14:paraId="509ED2F0">
            <w:pPr>
              <w:adjustRightInd w:val="0"/>
              <w:snapToGrid w:val="0"/>
              <w:rPr>
                <w:rFonts w:hint="eastAsia" w:ascii="宋体" w:hAnsi="宋体" w:eastAsia="宋体"/>
                <w:sz w:val="21"/>
                <w:szCs w:val="21"/>
              </w:rPr>
            </w:pPr>
          </w:p>
          <w:p w14:paraId="12A38F1C">
            <w:pPr>
              <w:adjustRightInd w:val="0"/>
              <w:snapToGrid w:val="0"/>
              <w:rPr>
                <w:rFonts w:hint="eastAsia" w:ascii="宋体" w:hAnsi="宋体" w:eastAsia="宋体"/>
                <w:sz w:val="21"/>
                <w:szCs w:val="21"/>
              </w:rPr>
            </w:pPr>
          </w:p>
          <w:p w14:paraId="1746095F">
            <w:pPr>
              <w:adjustRightInd w:val="0"/>
              <w:snapToGrid w:val="0"/>
              <w:rPr>
                <w:rFonts w:hint="eastAsia" w:ascii="宋体" w:hAnsi="宋体" w:eastAsia="宋体"/>
                <w:sz w:val="21"/>
                <w:szCs w:val="21"/>
              </w:rPr>
            </w:pPr>
          </w:p>
          <w:p w14:paraId="69D4AB4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w:t>
            </w:r>
          </w:p>
        </w:tc>
      </w:tr>
      <w:tr w14:paraId="319343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060" w:type="dxa"/>
            <w:gridSpan w:val="3"/>
            <w:tcBorders>
              <w:top w:val="single" w:color="auto" w:sz="6" w:space="0"/>
              <w:left w:val="single" w:color="auto" w:sz="12" w:space="0"/>
              <w:bottom w:val="single" w:color="auto" w:sz="6" w:space="0"/>
              <w:right w:val="single" w:color="auto" w:sz="12" w:space="0"/>
            </w:tcBorders>
            <w:noWrap w:val="0"/>
            <w:vAlign w:val="center"/>
          </w:tcPr>
          <w:p w14:paraId="35953577">
            <w:pPr>
              <w:adjustRightInd w:val="0"/>
              <w:snapToGrid w:val="0"/>
              <w:rPr>
                <w:rFonts w:ascii="黑体" w:hAnsi="黑体" w:eastAsia="黑体"/>
                <w:sz w:val="21"/>
                <w:szCs w:val="21"/>
              </w:rPr>
            </w:pPr>
            <w:r>
              <w:rPr>
                <w:rFonts w:ascii="黑体" w:hAnsi="黑体" w:eastAsia="黑体"/>
                <w:sz w:val="21"/>
                <w:szCs w:val="21"/>
              </w:rPr>
              <w:t>公众信息</w:t>
            </w:r>
          </w:p>
        </w:tc>
      </w:tr>
      <w:tr w14:paraId="4B117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060" w:type="dxa"/>
            <w:gridSpan w:val="3"/>
            <w:tcBorders>
              <w:top w:val="single" w:color="auto" w:sz="6" w:space="0"/>
              <w:left w:val="single" w:color="auto" w:sz="12" w:space="0"/>
              <w:bottom w:val="single" w:color="auto" w:sz="6" w:space="0"/>
              <w:right w:val="single" w:color="auto" w:sz="12" w:space="0"/>
            </w:tcBorders>
            <w:noWrap w:val="0"/>
            <w:vAlign w:val="center"/>
          </w:tcPr>
          <w:p w14:paraId="28FCB66D">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D1D6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5B6FF8F4">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tcBorders>
              <w:top w:val="single" w:color="auto" w:sz="6" w:space="0"/>
              <w:left w:val="single" w:color="auto" w:sz="6" w:space="0"/>
              <w:bottom w:val="single" w:color="auto" w:sz="6" w:space="0"/>
              <w:right w:val="single" w:color="auto" w:sz="12" w:space="0"/>
            </w:tcBorders>
            <w:noWrap w:val="0"/>
            <w:vAlign w:val="center"/>
          </w:tcPr>
          <w:p w14:paraId="32686A54">
            <w:pPr>
              <w:adjustRightInd w:val="0"/>
              <w:snapToGrid w:val="0"/>
              <w:rPr>
                <w:rFonts w:ascii="宋体" w:hAnsi="宋体" w:eastAsia="宋体"/>
                <w:sz w:val="21"/>
                <w:szCs w:val="21"/>
              </w:rPr>
            </w:pPr>
          </w:p>
        </w:tc>
      </w:tr>
      <w:tr w14:paraId="2EB7F5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63B3DAE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tcBorders>
              <w:top w:val="single" w:color="auto" w:sz="6" w:space="0"/>
              <w:left w:val="single" w:color="auto" w:sz="6" w:space="0"/>
              <w:bottom w:val="single" w:color="auto" w:sz="6" w:space="0"/>
              <w:right w:val="single" w:color="auto" w:sz="12" w:space="0"/>
            </w:tcBorders>
            <w:noWrap w:val="0"/>
            <w:vAlign w:val="center"/>
          </w:tcPr>
          <w:p w14:paraId="03BCB810">
            <w:pPr>
              <w:adjustRightInd w:val="0"/>
              <w:snapToGrid w:val="0"/>
              <w:rPr>
                <w:rFonts w:ascii="宋体" w:hAnsi="宋体" w:eastAsia="宋体"/>
                <w:sz w:val="21"/>
                <w:szCs w:val="21"/>
              </w:rPr>
            </w:pPr>
          </w:p>
        </w:tc>
      </w:tr>
      <w:tr w14:paraId="7E60F9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3E01A1AC">
            <w:pPr>
              <w:adjustRightInd w:val="0"/>
              <w:snapToGrid w:val="0"/>
              <w:jc w:val="center"/>
              <w:rPr>
                <w:rFonts w:ascii="宋体" w:hAnsi="宋体" w:eastAsia="宋体"/>
                <w:sz w:val="21"/>
                <w:szCs w:val="21"/>
              </w:rPr>
            </w:pPr>
            <w:r>
              <w:rPr>
                <w:rFonts w:ascii="宋体" w:hAnsi="宋体" w:eastAsia="宋体"/>
                <w:b/>
                <w:bCs/>
                <w:sz w:val="21"/>
                <w:szCs w:val="21"/>
              </w:rPr>
              <w:t>有效联系方式</w:t>
            </w:r>
            <w:r>
              <w:rPr>
                <w:rFonts w:ascii="宋体" w:hAnsi="宋体" w:eastAsia="宋体"/>
                <w:sz w:val="21"/>
                <w:szCs w:val="21"/>
              </w:rPr>
              <w:t>（电话号码或邮箱）</w:t>
            </w:r>
          </w:p>
        </w:tc>
        <w:tc>
          <w:tcPr>
            <w:tcW w:w="4834" w:type="dxa"/>
            <w:tcBorders>
              <w:top w:val="single" w:color="auto" w:sz="6" w:space="0"/>
              <w:left w:val="single" w:color="auto" w:sz="6" w:space="0"/>
              <w:bottom w:val="single" w:color="auto" w:sz="6" w:space="0"/>
              <w:right w:val="single" w:color="auto" w:sz="12" w:space="0"/>
            </w:tcBorders>
            <w:noWrap w:val="0"/>
            <w:vAlign w:val="center"/>
          </w:tcPr>
          <w:p w14:paraId="15BAA9ED">
            <w:pPr>
              <w:adjustRightInd w:val="0"/>
              <w:snapToGrid w:val="0"/>
              <w:rPr>
                <w:rFonts w:ascii="宋体" w:hAnsi="宋体" w:eastAsia="宋体"/>
                <w:sz w:val="21"/>
                <w:szCs w:val="21"/>
              </w:rPr>
            </w:pPr>
          </w:p>
        </w:tc>
      </w:tr>
      <w:tr w14:paraId="2A288E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61D1A42E">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tcBorders>
              <w:top w:val="single" w:color="auto" w:sz="6" w:space="0"/>
              <w:left w:val="single" w:color="auto" w:sz="6" w:space="0"/>
              <w:bottom w:val="single" w:color="auto" w:sz="6" w:space="0"/>
              <w:right w:val="single" w:color="auto" w:sz="12" w:space="0"/>
            </w:tcBorders>
            <w:noWrap w:val="0"/>
            <w:vAlign w:val="center"/>
          </w:tcPr>
          <w:p w14:paraId="2C31E4BF">
            <w:pPr>
              <w:adjustRightInd w:val="0"/>
              <w:snapToGrid w:val="0"/>
              <w:ind w:left="1050" w:hanging="1050" w:hangingChars="50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w:t>
            </w:r>
            <w:r>
              <w:rPr>
                <w:rFonts w:hint="eastAsia" w:ascii="宋体" w:hAnsi="宋体" w:eastAsia="宋体"/>
                <w:sz w:val="21"/>
                <w:szCs w:val="21"/>
                <w:u w:val="single"/>
              </w:rPr>
              <w:t xml:space="preserve">       </w:t>
            </w:r>
            <w:r>
              <w:rPr>
                <w:rFonts w:ascii="宋体" w:hAnsi="宋体" w:eastAsia="宋体"/>
                <w:sz w:val="21"/>
                <w:szCs w:val="21"/>
              </w:rPr>
              <w:t>乡（镇、街</w:t>
            </w:r>
            <w:r>
              <w:rPr>
                <w:rFonts w:hint="eastAsia" w:ascii="宋体" w:hAnsi="宋体" w:eastAsia="宋体"/>
                <w:sz w:val="21"/>
                <w:szCs w:val="21"/>
              </w:rPr>
              <w:t>道）</w:t>
            </w:r>
          </w:p>
          <w:p w14:paraId="6669CDD2">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rPr>
              <w:t>村</w:t>
            </w:r>
            <w:r>
              <w:rPr>
                <w:rFonts w:ascii="宋体" w:hAnsi="宋体" w:eastAsia="宋体"/>
                <w:sz w:val="21"/>
                <w:szCs w:val="21"/>
              </w:rPr>
              <w:t>（居委会）</w:t>
            </w:r>
            <w:r>
              <w:rPr>
                <w:rFonts w:hint="eastAsia" w:ascii="宋体" w:hAnsi="宋体" w:eastAsia="宋体"/>
                <w:sz w:val="21"/>
                <w:szCs w:val="21"/>
                <w:u w:val="single"/>
              </w:rPr>
              <w:t xml:space="preserve">     </w:t>
            </w:r>
            <w:r>
              <w:rPr>
                <w:rFonts w:ascii="宋体" w:hAnsi="宋体" w:eastAsia="宋体"/>
                <w:sz w:val="21"/>
                <w:szCs w:val="21"/>
              </w:rPr>
              <w:t>组</w:t>
            </w:r>
          </w:p>
        </w:tc>
      </w:tr>
      <w:tr w14:paraId="272BA0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5B6032F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r>
              <w:rPr>
                <w:rFonts w:ascii="宋体" w:hAnsi="宋体" w:eastAsia="宋体"/>
                <w:sz w:val="21"/>
                <w:szCs w:val="21"/>
              </w:rPr>
              <w:t>（填同意或不同意</w:t>
            </w:r>
            <w:r>
              <w:rPr>
                <w:rFonts w:hint="eastAsia" w:ascii="宋体" w:hAnsi="宋体" w:eastAsia="宋体"/>
                <w:sz w:val="21"/>
                <w:szCs w:val="21"/>
              </w:rPr>
              <w:t>，</w:t>
            </w:r>
            <w:r>
              <w:rPr>
                <w:rFonts w:ascii="宋体" w:hAnsi="宋体" w:eastAsia="宋体"/>
                <w:sz w:val="21"/>
                <w:szCs w:val="21"/>
              </w:rPr>
              <w:t>若不填则默认为不同意公开）</w:t>
            </w:r>
          </w:p>
        </w:tc>
        <w:tc>
          <w:tcPr>
            <w:tcW w:w="4834" w:type="dxa"/>
            <w:tcBorders>
              <w:top w:val="single" w:color="auto" w:sz="6" w:space="0"/>
              <w:left w:val="single" w:color="auto" w:sz="6" w:space="0"/>
              <w:bottom w:val="single" w:color="auto" w:sz="6" w:space="0"/>
              <w:right w:val="single" w:color="auto" w:sz="12" w:space="0"/>
            </w:tcBorders>
            <w:noWrap w:val="0"/>
            <w:vAlign w:val="center"/>
          </w:tcPr>
          <w:p w14:paraId="06030583">
            <w:pPr>
              <w:adjustRightInd w:val="0"/>
              <w:snapToGrid w:val="0"/>
              <w:rPr>
                <w:rFonts w:ascii="宋体" w:hAnsi="宋体" w:eastAsia="宋体"/>
                <w:sz w:val="21"/>
                <w:szCs w:val="21"/>
              </w:rPr>
            </w:pPr>
          </w:p>
        </w:tc>
      </w:tr>
      <w:tr w14:paraId="6659F3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060" w:type="dxa"/>
            <w:gridSpan w:val="3"/>
            <w:tcBorders>
              <w:top w:val="single" w:color="auto" w:sz="6" w:space="0"/>
              <w:left w:val="single" w:color="auto" w:sz="12" w:space="0"/>
              <w:bottom w:val="single" w:color="auto" w:sz="6" w:space="0"/>
              <w:right w:val="single" w:color="auto" w:sz="12" w:space="0"/>
            </w:tcBorders>
            <w:noWrap w:val="0"/>
            <w:vAlign w:val="center"/>
          </w:tcPr>
          <w:p w14:paraId="60A31E61">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2E9C6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0607D945">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Borders>
              <w:top w:val="single" w:color="auto" w:sz="6" w:space="0"/>
              <w:left w:val="single" w:color="auto" w:sz="6" w:space="0"/>
              <w:bottom w:val="single" w:color="auto" w:sz="6" w:space="0"/>
              <w:right w:val="single" w:color="auto" w:sz="12" w:space="0"/>
            </w:tcBorders>
            <w:noWrap w:val="0"/>
            <w:vAlign w:val="top"/>
          </w:tcPr>
          <w:p w14:paraId="648B898A">
            <w:pPr>
              <w:adjustRightInd w:val="0"/>
              <w:snapToGrid w:val="0"/>
              <w:rPr>
                <w:rFonts w:ascii="宋体" w:hAnsi="宋体" w:eastAsia="宋体"/>
                <w:b/>
                <w:bCs/>
                <w:sz w:val="21"/>
                <w:szCs w:val="21"/>
              </w:rPr>
            </w:pPr>
          </w:p>
        </w:tc>
      </w:tr>
      <w:tr w14:paraId="6DB5EE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445277E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Borders>
              <w:top w:val="single" w:color="auto" w:sz="6" w:space="0"/>
              <w:left w:val="single" w:color="auto" w:sz="6" w:space="0"/>
              <w:bottom w:val="single" w:color="auto" w:sz="6" w:space="0"/>
              <w:right w:val="single" w:color="auto" w:sz="12" w:space="0"/>
            </w:tcBorders>
            <w:noWrap w:val="0"/>
            <w:vAlign w:val="top"/>
          </w:tcPr>
          <w:p w14:paraId="3F3CF527">
            <w:pPr>
              <w:adjustRightInd w:val="0"/>
              <w:snapToGrid w:val="0"/>
              <w:rPr>
                <w:rFonts w:ascii="宋体" w:hAnsi="宋体" w:eastAsia="宋体"/>
                <w:b/>
                <w:bCs/>
                <w:sz w:val="21"/>
                <w:szCs w:val="21"/>
              </w:rPr>
            </w:pPr>
          </w:p>
        </w:tc>
      </w:tr>
      <w:tr w14:paraId="4AAB1F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2211854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r>
              <w:rPr>
                <w:rFonts w:ascii="宋体" w:hAnsi="宋体" w:eastAsia="宋体"/>
                <w:sz w:val="21"/>
                <w:szCs w:val="21"/>
              </w:rPr>
              <w:t>（电话号码或邮箱）</w:t>
            </w:r>
          </w:p>
        </w:tc>
        <w:tc>
          <w:tcPr>
            <w:tcW w:w="4834" w:type="dxa"/>
            <w:tcBorders>
              <w:top w:val="single" w:color="auto" w:sz="6" w:space="0"/>
              <w:left w:val="single" w:color="auto" w:sz="6" w:space="0"/>
              <w:bottom w:val="single" w:color="auto" w:sz="6" w:space="0"/>
              <w:right w:val="single" w:color="auto" w:sz="12" w:space="0"/>
            </w:tcBorders>
            <w:noWrap w:val="0"/>
            <w:vAlign w:val="top"/>
          </w:tcPr>
          <w:p w14:paraId="14B5A8A6">
            <w:pPr>
              <w:adjustRightInd w:val="0"/>
              <w:snapToGrid w:val="0"/>
              <w:rPr>
                <w:rFonts w:ascii="宋体" w:hAnsi="宋体" w:eastAsia="宋体"/>
                <w:b/>
                <w:bCs/>
                <w:sz w:val="21"/>
                <w:szCs w:val="21"/>
              </w:rPr>
            </w:pPr>
          </w:p>
        </w:tc>
      </w:tr>
      <w:tr w14:paraId="475DE5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226" w:type="dxa"/>
            <w:gridSpan w:val="2"/>
            <w:tcBorders>
              <w:top w:val="single" w:color="auto" w:sz="6" w:space="0"/>
              <w:left w:val="single" w:color="auto" w:sz="12" w:space="0"/>
              <w:bottom w:val="single" w:color="auto" w:sz="6" w:space="0"/>
              <w:right w:val="single" w:color="auto" w:sz="6" w:space="0"/>
            </w:tcBorders>
            <w:noWrap w:val="0"/>
            <w:vAlign w:val="center"/>
          </w:tcPr>
          <w:p w14:paraId="1C0FD547">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tcBorders>
              <w:top w:val="single" w:color="auto" w:sz="6" w:space="0"/>
              <w:left w:val="single" w:color="auto" w:sz="6" w:space="0"/>
              <w:bottom w:val="single" w:color="auto" w:sz="6" w:space="0"/>
              <w:right w:val="single" w:color="auto" w:sz="12" w:space="0"/>
            </w:tcBorders>
            <w:noWrap w:val="0"/>
            <w:vAlign w:val="center"/>
          </w:tcPr>
          <w:p w14:paraId="19F862D2">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14:paraId="24CE3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060" w:type="dxa"/>
            <w:gridSpan w:val="3"/>
            <w:tcBorders>
              <w:top w:val="single" w:color="auto" w:sz="6" w:space="0"/>
              <w:left w:val="single" w:color="auto" w:sz="12" w:space="0"/>
              <w:bottom w:val="single" w:color="auto" w:sz="12" w:space="0"/>
              <w:right w:val="single" w:color="auto" w:sz="12" w:space="0"/>
            </w:tcBorders>
            <w:noWrap w:val="0"/>
            <w:vAlign w:val="center"/>
          </w:tcPr>
          <w:p w14:paraId="24AEC743">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A5CD72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D5434"/>
    <w:rsid w:val="161F6BF6"/>
    <w:rsid w:val="5921752F"/>
    <w:rsid w:val="744E4059"/>
    <w:rsid w:val="74B40096"/>
    <w:rsid w:val="7E805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spacing w:before="49"/>
      <w:ind w:left="981" w:hanging="431"/>
      <w:outlineLvl w:val="0"/>
    </w:pPr>
    <w:rPr>
      <w:rFonts w:ascii="宋体" w:hAnsi="宋体" w:eastAsia="宋体" w:cs="宋体"/>
      <w:b/>
      <w:bCs/>
      <w:sz w:val="36"/>
      <w:szCs w:val="36"/>
      <w:lang w:val="en-US" w:bidi="zh-CN"/>
    </w:rPr>
  </w:style>
  <w:style w:type="paragraph" w:styleId="3">
    <w:name w:val="heading 2"/>
    <w:basedOn w:val="1"/>
    <w:next w:val="1"/>
    <w:semiHidden/>
    <w:unhideWhenUsed/>
    <w:qFormat/>
    <w:uiPriority w:val="0"/>
    <w:pPr>
      <w:ind w:left="981" w:hanging="433"/>
      <w:outlineLvl w:val="1"/>
    </w:pPr>
    <w:rPr>
      <w:rFonts w:ascii="宋体" w:hAnsi="宋体" w:eastAsia="宋体" w:cs="宋体"/>
      <w:b/>
      <w:bCs/>
      <w:sz w:val="32"/>
      <w:szCs w:val="32"/>
      <w:lang w:val="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411</Words>
  <Characters>479</Characters>
  <Lines>0</Lines>
  <Paragraphs>0</Paragraphs>
  <TotalTime>0</TotalTime>
  <ScaleCrop>false</ScaleCrop>
  <LinksUpToDate>false</LinksUpToDate>
  <CharactersWithSpaces>571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2025-07-31T02:14:00Z</dcterms:created>
  <dc:creator>Administrator</dc:creator>
  <cp:lastModifiedBy>陌╭上煙雨佳</cp:lastModifiedBy>
  <dcterms:modified xsi:type="dcterms:W3CDTF">2025-08-06T09:13:06Z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A2121C976C644578AF522B7EFE583684_12</vt:lpwstr>
  </property>
  <property fmtid="{D5CDD505-2E9C-101B-9397-08002B2CF9AE}" pid="4" name="KSOTemplateDocerSaveRecord">
    <vt:lpwstr>eyJoZGlkIjoiNWUwNzUyMTUwYzliOGVkOTU0ZjYyNjY2YTZjZjhjMjUiLCJ1c2VySWQiOiIyMDYwNjcxNzkifQ==</vt:lpwstr>
  </property>
</Properties>
</file>